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32" w:rsidRPr="00BD69A8" w:rsidRDefault="00F43832" w:rsidP="00A461B5">
      <w:pPr>
        <w:pStyle w:val="Nagwek1"/>
        <w:rPr>
          <w:rFonts w:ascii="Arial" w:hAnsi="Arial" w:cs="Arial"/>
          <w:sz w:val="28"/>
          <w:szCs w:val="28"/>
        </w:rPr>
      </w:pPr>
      <w:r w:rsidRPr="00BD69A8">
        <w:rPr>
          <w:rFonts w:ascii="Arial" w:hAnsi="Arial" w:cs="Arial"/>
          <w:sz w:val="28"/>
          <w:szCs w:val="28"/>
        </w:rPr>
        <w:t>Przedmiotowe zasady oceniania</w:t>
      </w:r>
      <w:r w:rsidR="005F6A22" w:rsidRPr="00BD69A8">
        <w:rPr>
          <w:rFonts w:ascii="Arial" w:hAnsi="Arial" w:cs="Arial"/>
          <w:sz w:val="28"/>
          <w:szCs w:val="28"/>
        </w:rPr>
        <w:t xml:space="preserve"> </w:t>
      </w:r>
      <w:r w:rsidRPr="00BD69A8">
        <w:rPr>
          <w:rFonts w:ascii="Arial" w:hAnsi="Arial" w:cs="Arial"/>
          <w:sz w:val="28"/>
          <w:szCs w:val="28"/>
        </w:rPr>
        <w:t>PZO</w:t>
      </w:r>
      <w:r w:rsidR="005F6A22" w:rsidRPr="00BD69A8">
        <w:rPr>
          <w:rFonts w:ascii="Arial" w:hAnsi="Arial" w:cs="Arial"/>
          <w:sz w:val="28"/>
          <w:szCs w:val="28"/>
        </w:rPr>
        <w:t xml:space="preserve"> z techniki</w:t>
      </w:r>
      <w:r w:rsidRPr="00BD69A8">
        <w:rPr>
          <w:rFonts w:ascii="Arial" w:hAnsi="Arial" w:cs="Arial"/>
          <w:sz w:val="28"/>
          <w:szCs w:val="28"/>
        </w:rPr>
        <w:t xml:space="preserve"> </w:t>
      </w:r>
      <w:r w:rsidR="00DE1364" w:rsidRPr="00BD69A8">
        <w:rPr>
          <w:rFonts w:ascii="Arial" w:hAnsi="Arial" w:cs="Arial"/>
          <w:sz w:val="28"/>
          <w:szCs w:val="28"/>
        </w:rPr>
        <w:t xml:space="preserve"> </w:t>
      </w:r>
      <w:r w:rsidRPr="00BD69A8">
        <w:rPr>
          <w:rFonts w:ascii="Arial" w:hAnsi="Arial" w:cs="Arial"/>
          <w:sz w:val="28"/>
          <w:szCs w:val="28"/>
        </w:rPr>
        <w:t>kl. IV – VI</w:t>
      </w:r>
    </w:p>
    <w:p w:rsidR="00F43832" w:rsidRPr="00BD69A8" w:rsidRDefault="00F43832" w:rsidP="00C1363B">
      <w:pPr>
        <w:pStyle w:val="Nagwek1"/>
        <w:rPr>
          <w:rFonts w:ascii="Arial" w:hAnsi="Arial" w:cs="Arial"/>
          <w:sz w:val="28"/>
          <w:szCs w:val="28"/>
        </w:rPr>
      </w:pPr>
      <w:r w:rsidRPr="00BD69A8">
        <w:rPr>
          <w:rFonts w:ascii="Arial" w:hAnsi="Arial" w:cs="Arial"/>
          <w:sz w:val="28"/>
          <w:szCs w:val="28"/>
        </w:rPr>
        <w:t>I. Wstęp</w:t>
      </w:r>
    </w:p>
    <w:p w:rsidR="00F43832" w:rsidRPr="005F6A22" w:rsidRDefault="00F43832" w:rsidP="005F6A2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niniejszy regulamin jest zgodny z wewnątrzszkolnym systemem oceniania,</w:t>
      </w:r>
    </w:p>
    <w:p w:rsidR="00F43832" w:rsidRPr="005F6A22" w:rsidRDefault="00F43832" w:rsidP="005F6A2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uczniowie zostają poinformowani o przedmiotowych zasadach oceniania na początku roku szkolnego, a o ewentualnych poprawkach natychmiast po ich wprowadzeniu</w:t>
      </w:r>
    </w:p>
    <w:p w:rsidR="005F6A22" w:rsidRDefault="00F43832" w:rsidP="005F6A2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system oceniania oparty został o wymagania podstawy programowej oraz program nauczania L</w:t>
      </w:r>
      <w:r w:rsidR="004F317E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echa i Marty </w:t>
      </w:r>
      <w:proofErr w:type="spellStart"/>
      <w:r w:rsidR="004F317E" w:rsidRPr="005F6A22">
        <w:rPr>
          <w:rFonts w:ascii="Arial" w:eastAsia="Times New Roman" w:hAnsi="Arial" w:cs="Arial"/>
          <w:sz w:val="28"/>
          <w:szCs w:val="28"/>
          <w:lang w:eastAsia="pl-PL"/>
        </w:rPr>
        <w:t>Łabeckich</w:t>
      </w:r>
      <w:proofErr w:type="spellEnd"/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„Jak to działa”</w:t>
      </w:r>
      <w:r w:rsidR="00D53879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dla klas IV oraz</w:t>
      </w:r>
      <w:r w:rsidR="001F6A55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Małgorzaty Czuj</w:t>
      </w:r>
      <w:r w:rsidR="00D53879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F6A55" w:rsidRPr="005F6A22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D53879" w:rsidRPr="005F6A22">
        <w:rPr>
          <w:rFonts w:ascii="Arial" w:eastAsia="Times New Roman" w:hAnsi="Arial" w:cs="Arial"/>
          <w:sz w:val="28"/>
          <w:szCs w:val="28"/>
          <w:lang w:eastAsia="pl-PL"/>
        </w:rPr>
        <w:t>Technika</w:t>
      </w:r>
      <w:r w:rsidR="001F6A55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5” i „Technika 6”.</w:t>
      </w:r>
    </w:p>
    <w:p w:rsidR="0067565B" w:rsidRPr="00BD69A8" w:rsidRDefault="00F43832" w:rsidP="00BD69A8">
      <w:pPr>
        <w:pStyle w:val="Nagwek2"/>
        <w:rPr>
          <w:rFonts w:ascii="Arial" w:hAnsi="Arial" w:cs="Arial"/>
          <w:sz w:val="28"/>
          <w:szCs w:val="28"/>
        </w:rPr>
      </w:pPr>
      <w:r w:rsidRPr="00BD69A8">
        <w:rPr>
          <w:rFonts w:ascii="Arial" w:hAnsi="Arial" w:cs="Arial"/>
          <w:sz w:val="28"/>
          <w:szCs w:val="28"/>
        </w:rPr>
        <w:t xml:space="preserve"> II. Kryteria ustalania oceny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W zależności od realizowanych treści i pożądanych osiągnięć metody i narzędzia służące do sprawdzania i oceniania uczniów są różnorodne. Ocena osiągnięć w przedmiocie zajęcia techniczne z zakresu prac wytwórczych opiera się głównie na obserwacji pracy uczniów, która dotyczy: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Stopnia aktywności na lekcjach,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Wykorzystania czasu pracy, materiałów i narzędzi,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Wykorzystuje wiadomości i umiejętności do rozwiązywania problemów typowych i nietypowych,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Oryginalności rozwiązań technicznych,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Stopnia samodzielności ucznia przy pracy,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Posługiwania się narzędziami, przyborami w zakresie obróbki materiałów,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Estetyki wykonanej pracy.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Przygotowania stanowiska pracy i przestrzeganie zasad bhp,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Organizacji pracy,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Ładu i porządku na stanowisku pracy,</w:t>
      </w:r>
    </w:p>
    <w:p w:rsidR="00F43832" w:rsidRPr="005F6A22" w:rsidRDefault="00F43832" w:rsidP="005F6A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Sprawności w posługiwaniu się narzędziami,</w:t>
      </w:r>
    </w:p>
    <w:p w:rsidR="005F6A22" w:rsidRPr="002527D0" w:rsidRDefault="00F43832" w:rsidP="002527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7D0">
        <w:rPr>
          <w:rFonts w:ascii="Arial" w:eastAsia="Times New Roman" w:hAnsi="Arial" w:cs="Arial"/>
          <w:sz w:val="28"/>
          <w:szCs w:val="28"/>
          <w:lang w:eastAsia="pl-PL"/>
        </w:rPr>
        <w:t>Oszczędnego gospodarowanie materiałami,</w:t>
      </w:r>
      <w:r w:rsidRPr="002527D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527D0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Zgodnie z rozporządzeniem Ministra Edukacji Narodowej z 30 kwietnia 2007 roku przy ustalaniu oceny brany jest wysiłek wkładany przez ucznia w wywiązywanie się z obowiązków wynikających ze specyfiki przedmiotu.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Uczeń pracuje na miarę posiadanych zdolności manualnych.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Ocena osiągnięć prac teoretycznych z zakresu informacji technicznej polega na ocenie:</w:t>
      </w:r>
    </w:p>
    <w:p w:rsidR="00F43832" w:rsidRPr="005F6A22" w:rsidRDefault="00F43832" w:rsidP="005F6A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Umiejętności wykorzystania różnych źródeł informacji technicznej,</w:t>
      </w:r>
    </w:p>
    <w:p w:rsidR="00F43832" w:rsidRPr="005F6A22" w:rsidRDefault="00F43832" w:rsidP="005F6A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Estetyka wykonanej pracy,</w:t>
      </w:r>
    </w:p>
    <w:p w:rsidR="00F43832" w:rsidRPr="005F6A22" w:rsidRDefault="00F43832" w:rsidP="005F6A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Stopień samodzielności przy pracy,</w:t>
      </w:r>
    </w:p>
    <w:p w:rsidR="00F43832" w:rsidRPr="005F6A22" w:rsidRDefault="00F43832" w:rsidP="005F6A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Rzeczowa poprawność z zasadami rysunku technicznego.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Ze względu na specyfikę przedmiotu zakresu przedmiotu  </w:t>
      </w:r>
      <w:r w:rsidR="00201D62" w:rsidRPr="005F6A22">
        <w:rPr>
          <w:rFonts w:ascii="Arial" w:eastAsia="Times New Roman" w:hAnsi="Arial" w:cs="Arial"/>
          <w:sz w:val="28"/>
          <w:szCs w:val="28"/>
          <w:lang w:eastAsia="pl-PL"/>
        </w:rPr>
        <w:t>przewiduje się odpytywanie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w formie ustnej, sprawdziany pisemne ogranicza do 1</w:t>
      </w:r>
      <w:r w:rsidR="00201D62" w:rsidRPr="005F6A22">
        <w:rPr>
          <w:rFonts w:ascii="Arial" w:eastAsia="Times New Roman" w:hAnsi="Arial" w:cs="Arial"/>
          <w:sz w:val="28"/>
          <w:szCs w:val="28"/>
          <w:lang w:eastAsia="pl-PL"/>
        </w:rPr>
        <w:t>-2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w trakcie semestru.  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br/>
        <w:t>Ocena osiągnięć prac montażowych typu grupowego sprowadza się do oceny aktywności zespołu, samodzielności w pracy, porządku na stanowisku pracy.</w:t>
      </w:r>
    </w:p>
    <w:p w:rsid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Przy ocenie zeszytu przedmiotowego bierze się pod uwagę: jego staranność, posiadanie kompletu notatek przedmiotowych, kompletu ćwiczeń rysunkowych </w:t>
      </w:r>
      <w:r w:rsidR="005F6A22">
        <w:rPr>
          <w:rFonts w:ascii="Arial" w:eastAsia="Times New Roman" w:hAnsi="Arial" w:cs="Arial"/>
          <w:sz w:val="28"/>
          <w:szCs w:val="28"/>
          <w:lang w:eastAsia="pl-PL"/>
        </w:rPr>
        <w:t>realizowanych podczas lekcji.  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Formy aktywności ucznia podlegające ocenia:</w:t>
      </w:r>
    </w:p>
    <w:p w:rsidR="00F43832" w:rsidRPr="005F6A22" w:rsidRDefault="00F43832" w:rsidP="005F6A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praktyczny sprawdzian podsumowujący większy zakres omówionego materiału,</w:t>
      </w:r>
    </w:p>
    <w:p w:rsidR="00F43832" w:rsidRPr="005F6A22" w:rsidRDefault="00F43832" w:rsidP="005F6A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ćwiczenia praktyczne,</w:t>
      </w:r>
    </w:p>
    <w:p w:rsidR="00F43832" w:rsidRPr="005F6A22" w:rsidRDefault="00F43832" w:rsidP="005F6A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prace wytwórcze</w:t>
      </w:r>
    </w:p>
    <w:p w:rsidR="00F43832" w:rsidRPr="005F6A22" w:rsidRDefault="00F43832" w:rsidP="005F6A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odpowiedź ustna sprawdzająca przygotowanie teoretyczne ucznia do zajęć,</w:t>
      </w:r>
    </w:p>
    <w:p w:rsidR="00F43832" w:rsidRPr="005F6A22" w:rsidRDefault="00F43832" w:rsidP="005F6A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krótkie bieżące ćwiczenia mobilizujące i utrwalające nowe wiadomości i umiejętności,</w:t>
      </w:r>
    </w:p>
    <w:p w:rsidR="00F43832" w:rsidRPr="005F6A22" w:rsidRDefault="00F43832" w:rsidP="005F6A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samodzielne prace domowe.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Przy ocenianiu prac dodatkowych będą brane pod uwagę:</w:t>
      </w:r>
    </w:p>
    <w:p w:rsidR="00F43832" w:rsidRPr="005F6A22" w:rsidRDefault="00F43832" w:rsidP="005F6A2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pomysłowość, innowacja twórcza i nowatorstwo,</w:t>
      </w:r>
    </w:p>
    <w:p w:rsidR="00F43832" w:rsidRPr="005F6A22" w:rsidRDefault="00F43832" w:rsidP="005F6A2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samodzielność, zaangażowanie oraz ilość włożonej pracy,</w:t>
      </w:r>
    </w:p>
    <w:p w:rsidR="00F43832" w:rsidRPr="005F6A22" w:rsidRDefault="00F43832" w:rsidP="005F6A2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różnorodność zastosowanych materiałów i technik.</w:t>
      </w:r>
    </w:p>
    <w:p w:rsidR="00F43832" w:rsidRPr="00BD69A8" w:rsidRDefault="00A10B94" w:rsidP="00BD69A8">
      <w:pPr>
        <w:pStyle w:val="Nagwek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III. </w:t>
      </w:r>
      <w:r w:rsidR="00F43832" w:rsidRPr="00BD69A8">
        <w:rPr>
          <w:rFonts w:ascii="Arial" w:eastAsia="Times New Roman" w:hAnsi="Arial" w:cs="Arial"/>
          <w:sz w:val="28"/>
          <w:szCs w:val="28"/>
          <w:lang w:eastAsia="pl-PL"/>
        </w:rPr>
        <w:t>Kryteria oceniania z przedmiotu technika: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Ocenę celującą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otrzymuje uczeń: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którego wiedza i umiejętności  wykracza poza program nauczania w</w:t>
      </w:r>
      <w:r w:rsidR="0093336C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>danej klasie,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samodzielnie rozwią</w:t>
      </w:r>
      <w:bookmarkStart w:id="0" w:name="_GoBack"/>
      <w:bookmarkEnd w:id="0"/>
      <w:r w:rsidRPr="005F6A22">
        <w:rPr>
          <w:rFonts w:ascii="Arial" w:eastAsia="Times New Roman" w:hAnsi="Arial" w:cs="Arial"/>
          <w:sz w:val="28"/>
          <w:szCs w:val="28"/>
          <w:lang w:eastAsia="pl-PL"/>
        </w:rPr>
        <w:t>zuje sytuacje problemowe nietypowe,</w:t>
      </w:r>
    </w:p>
    <w:p w:rsidR="00F43832" w:rsidRPr="005F6A22" w:rsidRDefault="0093336C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spełnia </w:t>
      </w:r>
      <w:r w:rsidR="00F43832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wymagania na ocenę </w:t>
      </w:r>
      <w:proofErr w:type="spellStart"/>
      <w:r w:rsidR="00F43832" w:rsidRPr="005F6A22">
        <w:rPr>
          <w:rFonts w:ascii="Arial" w:eastAsia="Times New Roman" w:hAnsi="Arial" w:cs="Arial"/>
          <w:sz w:val="28"/>
          <w:szCs w:val="28"/>
          <w:lang w:eastAsia="pl-PL"/>
        </w:rPr>
        <w:t>bdb</w:t>
      </w:r>
      <w:proofErr w:type="spellEnd"/>
      <w:r w:rsidR="00F43832" w:rsidRPr="005F6A22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bierze udział w konkursach przedmiotowych szkolnych i pozaszkolnych, osiąga w  nich sukcesy,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wykonuje zadania o zwiększonym stopniu trudności zadawane przez nauczyciela,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biegle posługuje się wiadomościami,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rozwija swoje uzdolnienie,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stosuje rozwiązania nietypowe,</w:t>
      </w:r>
    </w:p>
    <w:p w:rsidR="00F43832" w:rsidRPr="005F6A22" w:rsidRDefault="00F43832" w:rsidP="005F6A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śledzi najnowsze rozwiązania techniczne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Ocenę bardzo dobrą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otrzymuje uczeń, który: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opanował w pełni wiadomości i umiejętności zawarte w podstawach programowych,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jest zawsze przygotowany do zajęć,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bardzo starannie prowadzi zeszyt przedmiotowy,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uczestniczy w zajęciach aktywnie,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wykazuje duże zainteresowanie w  wykonywaniu zadań, ćwiczeń,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potrafi wykorzystywać wiadomości i umiejętności w praktyce,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umie korzystać z różnych źródeł informacji,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rozwiązuje samodzielnie problemy teoretyczne,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prezentuje wzorowe cechy postawy na lekcji,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potrafi współdziałać w grupie,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chętnie przedstawia swoje zainteresowania techniczne,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zna zasady bezpieczeństwa i je stosuje,</w:t>
      </w:r>
    </w:p>
    <w:p w:rsidR="00F43832" w:rsidRPr="005F6A22" w:rsidRDefault="00F43832" w:rsidP="005F6A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osiąga większość  ocen bardzo dobrych z odpowiedzi i sprawdzianów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Ocenę dobrą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otrzymuje uczeń, który: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opanował podstawy programu w stopniu dobrym na miarę swoich możliwości,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sporadycznie przychodzi nieprzygotowany do zajęć,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prowadzi systematycznie zeszyt przedmiotowy,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umie wykorzystać swoje umiejętności i wiadomości w sytuacjach typowych,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opanował w pełni materiału,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rozwiązuje samodzielnie zadania,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dobrze wykorzystuje czas przeznaczony na lekcję,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sporadycznie prezentuje swoje zainteresowania,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poprawnie rozpoznaje materiały, stosuje narzędzia,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zna zasady bezpieczeństwa i je stosuje,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czasami korzysta z różnych informacji,</w:t>
      </w:r>
    </w:p>
    <w:p w:rsidR="00F43832" w:rsidRPr="005F6A22" w:rsidRDefault="00F43832" w:rsidP="005F6A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otrzymuje większość ocen dobrych z odpowiedzi i sprawdzianów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Ocenę dostateczną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otrzymuje uczeń, który: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opanował wiadomości i umiejętności podstaw programowych na miarę swoich umiejętności,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zdobyte wiadomości i umiejętności umie wykorzystać w sytuacjach typowych z pomocą nauczyciela,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prowadzi poprawnie zeszyt przedmiotowy,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sporadycznie przychodzi nieprzygotowany do zajęć (1 raz w semestrze),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opanował minimum wiedzy przewidzianej programem,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rozwiązuje zadania o średnim stopniu trudności,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poprawnie rozpoznaje materiały i stosuje narzędzia,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stosuje zasady bezpieczeństwa,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czasami korzysta z informacji,</w:t>
      </w:r>
    </w:p>
    <w:p w:rsidR="00F43832" w:rsidRPr="005F6A22" w:rsidRDefault="00F43832" w:rsidP="005F6A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większość otrzymanych ocen to dostateczne,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Ocenę dopuszczającą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otrzymuje uczeń, który: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ma braki w opanowaniu podstaw programowych co jest wynikiem lekceważącego stosunku do przedmiotu,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jest bierny podczas zajęć,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niestarannie i niesystematycznie prowadzi zeszyt przedmiotowy,  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przynosi pomocy i materiałów potrzebnych do zajęć,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rozwiązuje zadania o niewielkim stopniu trudności,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ma trudności z organizacją pracy,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korzysta z żadnych informacji technicznej,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posługuje się prostymi materiałami i narzędziami,</w:t>
      </w:r>
    </w:p>
    <w:p w:rsidR="00F43832" w:rsidRPr="005F6A22" w:rsidRDefault="00F43832" w:rsidP="005F6A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otrzymuje najczęściej słabe oceny – dopuszczające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Ocenę niedostateczną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otrzymuje uczeń, który:</w:t>
      </w:r>
    </w:p>
    <w:p w:rsidR="00F43832" w:rsidRPr="005F6A22" w:rsidRDefault="0093336C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nie </w:t>
      </w:r>
      <w:r w:rsidR="00F43832" w:rsidRPr="005F6A22">
        <w:rPr>
          <w:rFonts w:ascii="Arial" w:eastAsia="Times New Roman" w:hAnsi="Arial" w:cs="Arial"/>
          <w:sz w:val="28"/>
          <w:szCs w:val="28"/>
          <w:lang w:eastAsia="pl-PL"/>
        </w:rPr>
        <w:t>opanował podstaw programowych co jest wynikiem lekceważącego stosunku do przedmiotu, nie prowadzi zeszytu przedmiotowego,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jest bierny podczas zajęć,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czyni prób zmiany stosunku do przedmiotu, nie wykazuje chęci poprawy oceny podczas lekcji, konsultacji,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przynosi materiałów do zajęć przewidzianych programem,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jest w stanie rozwiązać najprostszych zadań,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potrafi organizować pracy,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jest samodzielny,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 korzysta z żadnych informacji technicznej,</w:t>
      </w:r>
    </w:p>
    <w:p w:rsid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otrzymuje oceny niedostateczne z odpowiedzi i sprawdzianów i nie poprawia ich.</w:t>
      </w:r>
    </w:p>
    <w:p w:rsidR="00F43832" w:rsidRPr="005F6A22" w:rsidRDefault="00F43832" w:rsidP="005F6A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Uczeń w ciągu semestru w zależności od realizowanego programu tematycznego może otrzymać oceny za:</w:t>
      </w:r>
    </w:p>
    <w:p w:rsidR="00F43832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prace wytwórcze (1-2 ocen)</w:t>
      </w:r>
    </w:p>
    <w:p w:rsidR="00F43832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prace montażowe (1-2 oceny)</w:t>
      </w:r>
    </w:p>
    <w:p w:rsidR="00F43832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wiadomości teoretyczne (1</w:t>
      </w:r>
      <w:r w:rsidR="007B65B8" w:rsidRPr="005F6A22">
        <w:rPr>
          <w:rFonts w:ascii="Arial" w:eastAsia="Times New Roman" w:hAnsi="Arial" w:cs="Arial"/>
          <w:sz w:val="28"/>
          <w:szCs w:val="28"/>
          <w:lang w:eastAsia="pl-PL"/>
        </w:rPr>
        <w:t>-2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sprawdzian</w:t>
      </w:r>
      <w:r w:rsidR="007B65B8" w:rsidRPr="005F6A22">
        <w:rPr>
          <w:rFonts w:ascii="Arial" w:eastAsia="Times New Roman" w:hAnsi="Arial" w:cs="Arial"/>
          <w:sz w:val="28"/>
          <w:szCs w:val="28"/>
          <w:lang w:eastAsia="pl-PL"/>
        </w:rPr>
        <w:t>y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w semestrze),</w:t>
      </w:r>
    </w:p>
    <w:p w:rsidR="00F43832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prowad</w:t>
      </w:r>
      <w:r w:rsidR="0067565B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zenie zeszytu przedmiotowego (1-2 </w:t>
      </w:r>
      <w:r w:rsidR="007B65B8" w:rsidRPr="005F6A22">
        <w:rPr>
          <w:rFonts w:ascii="Arial" w:eastAsia="Times New Roman" w:hAnsi="Arial" w:cs="Arial"/>
          <w:sz w:val="28"/>
          <w:szCs w:val="28"/>
          <w:lang w:eastAsia="pl-PL"/>
        </w:rPr>
        <w:t>ocen</w:t>
      </w:r>
      <w:r w:rsidR="0067565B" w:rsidRPr="005F6A22">
        <w:rPr>
          <w:rFonts w:ascii="Arial" w:eastAsia="Times New Roman" w:hAnsi="Arial" w:cs="Arial"/>
          <w:sz w:val="28"/>
          <w:szCs w:val="28"/>
          <w:lang w:eastAsia="pl-PL"/>
        </w:rPr>
        <w:t>y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w semestrze),</w:t>
      </w:r>
    </w:p>
    <w:p w:rsidR="00F43832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aktywność </w:t>
      </w:r>
    </w:p>
    <w:p w:rsidR="00F43832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ćwiczenia rysunkowe w zeszycie przedmiotowym – 2 oceny,</w:t>
      </w:r>
    </w:p>
    <w:p w:rsidR="00F43832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zadania o zwiększonym stopniu trudności – (1- 2 oceny w semestrze),</w:t>
      </w:r>
    </w:p>
    <w:p w:rsidR="0067565B" w:rsidRPr="005F6A22" w:rsidRDefault="00F43832" w:rsidP="005F6A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udział w konkursach przedmiotowych, reprezentowanie szkoły na zewnątrz.</w:t>
      </w:r>
    </w:p>
    <w:p w:rsidR="0067565B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Punktacja ze sprawdzianów pisemnych oparta na </w:t>
      </w:r>
      <w:r w:rsidR="0067565B"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przedmiotowych zasadach oceniania: 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Ocena celujący - 100%  i/lub zadanie dodatkowe (do decyzji nauczyciela)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Ocena </w:t>
      </w:r>
      <w:proofErr w:type="spellStart"/>
      <w:r w:rsidRPr="005F6A22">
        <w:rPr>
          <w:rFonts w:ascii="Arial" w:eastAsia="Times New Roman" w:hAnsi="Arial" w:cs="Arial"/>
          <w:sz w:val="28"/>
          <w:szCs w:val="28"/>
          <w:lang w:eastAsia="pl-PL"/>
        </w:rPr>
        <w:t>bdb</w:t>
      </w:r>
      <w:proofErr w:type="spellEnd"/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– 90-99% pkt.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Ocena </w:t>
      </w:r>
      <w:proofErr w:type="spellStart"/>
      <w:r w:rsidRPr="005F6A22">
        <w:rPr>
          <w:rFonts w:ascii="Arial" w:eastAsia="Times New Roman" w:hAnsi="Arial" w:cs="Arial"/>
          <w:sz w:val="28"/>
          <w:szCs w:val="28"/>
          <w:lang w:eastAsia="pl-PL"/>
        </w:rPr>
        <w:t>db</w:t>
      </w:r>
      <w:proofErr w:type="spellEnd"/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– 75-89 % pkt.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Ocena </w:t>
      </w:r>
      <w:proofErr w:type="spellStart"/>
      <w:r w:rsidRPr="005F6A22">
        <w:rPr>
          <w:rFonts w:ascii="Arial" w:eastAsia="Times New Roman" w:hAnsi="Arial" w:cs="Arial"/>
          <w:sz w:val="28"/>
          <w:szCs w:val="28"/>
          <w:lang w:eastAsia="pl-PL"/>
        </w:rPr>
        <w:t>dst</w:t>
      </w:r>
      <w:proofErr w:type="spellEnd"/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– 50-74 % pkt.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Ocena </w:t>
      </w:r>
      <w:proofErr w:type="spellStart"/>
      <w:r w:rsidRPr="005F6A22">
        <w:rPr>
          <w:rFonts w:ascii="Arial" w:eastAsia="Times New Roman" w:hAnsi="Arial" w:cs="Arial"/>
          <w:sz w:val="28"/>
          <w:szCs w:val="28"/>
          <w:lang w:eastAsia="pl-PL"/>
        </w:rPr>
        <w:t>dop</w:t>
      </w:r>
      <w:proofErr w:type="spellEnd"/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–25-49 % pkt.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Ocena </w:t>
      </w:r>
      <w:proofErr w:type="spellStart"/>
      <w:r w:rsidRPr="005F6A22">
        <w:rPr>
          <w:rFonts w:ascii="Arial" w:eastAsia="Times New Roman" w:hAnsi="Arial" w:cs="Arial"/>
          <w:sz w:val="28"/>
          <w:szCs w:val="28"/>
          <w:lang w:eastAsia="pl-PL"/>
        </w:rPr>
        <w:t>ndst</w:t>
      </w:r>
      <w:proofErr w:type="spellEnd"/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-  mniej niż 25 % pkt.</w:t>
      </w:r>
    </w:p>
    <w:p w:rsid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Ocena za aktywność:</w:t>
      </w:r>
    </w:p>
    <w:p w:rsidR="00F438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3 plusy – ocena  </w:t>
      </w:r>
      <w:proofErr w:type="spellStart"/>
      <w:r w:rsidRPr="005F6A22">
        <w:rPr>
          <w:rFonts w:ascii="Arial" w:eastAsia="Times New Roman" w:hAnsi="Arial" w:cs="Arial"/>
          <w:sz w:val="28"/>
          <w:szCs w:val="28"/>
          <w:lang w:eastAsia="pl-PL"/>
        </w:rPr>
        <w:t>bdb</w:t>
      </w:r>
      <w:proofErr w:type="spellEnd"/>
      <w:r w:rsidRPr="005F6A22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E81732" w:rsidRPr="005F6A22" w:rsidRDefault="00F43832" w:rsidP="005F6A22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bCs/>
          <w:sz w:val="28"/>
          <w:szCs w:val="28"/>
          <w:lang w:eastAsia="pl-PL"/>
        </w:rPr>
        <w:t>Uczeń ma prawo:</w:t>
      </w:r>
    </w:p>
    <w:p w:rsidR="00F43832" w:rsidRPr="005F6A22" w:rsidRDefault="00F43832" w:rsidP="005F6A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poprawić ocenę niedostateczną, dopuszczającą i dostateczną podczas cotygodniowych </w:t>
      </w:r>
      <w:r w:rsidR="007B65B8" w:rsidRPr="005F6A22">
        <w:rPr>
          <w:rFonts w:ascii="Arial" w:eastAsia="Times New Roman" w:hAnsi="Arial" w:cs="Arial"/>
          <w:sz w:val="28"/>
          <w:szCs w:val="28"/>
          <w:lang w:eastAsia="pl-PL"/>
        </w:rPr>
        <w:t>konsultacji lub w ciągu  7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dni od jej otrzymania,</w:t>
      </w:r>
    </w:p>
    <w:p w:rsidR="00DD6CC0" w:rsidRPr="005F6A22" w:rsidRDefault="00E81732" w:rsidP="005F6A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na wykonanie pracy wytwórczej </w:t>
      </w:r>
      <w:r w:rsidR="00DD6CC0" w:rsidRPr="005F6A22">
        <w:rPr>
          <w:rFonts w:ascii="Arial" w:eastAsia="Times New Roman" w:hAnsi="Arial" w:cs="Arial"/>
          <w:sz w:val="28"/>
          <w:szCs w:val="28"/>
          <w:lang w:eastAsia="pl-PL"/>
        </w:rPr>
        <w:t>14 dni, praca oddana po terminie oceniana będzie o jeden stopień niżej,</w:t>
      </w:r>
    </w:p>
    <w:p w:rsidR="00F43832" w:rsidRPr="005F6A22" w:rsidRDefault="00F43832" w:rsidP="005F6A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ocenę niedostateczną za I semestr powinien poprawić do końca kwietnia II semestru,</w:t>
      </w:r>
    </w:p>
    <w:p w:rsidR="00F43832" w:rsidRPr="005F6A22" w:rsidRDefault="00F43832" w:rsidP="005F6A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za udział w szkolnych i pozaszkolnych  konkursach przedmiotowych otrzymuje ocenę cząstkową celującą,</w:t>
      </w:r>
    </w:p>
    <w:p w:rsidR="00F43832" w:rsidRPr="005F6A22" w:rsidRDefault="00F43832" w:rsidP="005F6A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do zapomnienia zeszytu przedmiotowego, zadania 2 raz w ciągu semestru,</w:t>
      </w:r>
    </w:p>
    <w:p w:rsidR="00F43832" w:rsidRPr="005F6A22" w:rsidRDefault="00F43832" w:rsidP="005F6A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nieprzygotowany do zajęć montaż</w:t>
      </w:r>
      <w:r w:rsidR="0067565B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owych lub wykonawczych 2 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>raz</w:t>
      </w:r>
      <w:r w:rsidR="0067565B" w:rsidRPr="005F6A22">
        <w:rPr>
          <w:rFonts w:ascii="Arial" w:eastAsia="Times New Roman" w:hAnsi="Arial" w:cs="Arial"/>
          <w:sz w:val="28"/>
          <w:szCs w:val="28"/>
          <w:lang w:eastAsia="pl-PL"/>
        </w:rPr>
        <w:t>y</w:t>
      </w:r>
      <w:r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w semestrze,</w:t>
      </w:r>
    </w:p>
    <w:p w:rsidR="00F43832" w:rsidRPr="005F6A22" w:rsidRDefault="00F43832" w:rsidP="005F6A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6A22">
        <w:rPr>
          <w:rFonts w:ascii="Arial" w:eastAsia="Times New Roman" w:hAnsi="Arial" w:cs="Arial"/>
          <w:sz w:val="28"/>
          <w:szCs w:val="28"/>
          <w:lang w:eastAsia="pl-PL"/>
        </w:rPr>
        <w:t>do napisania zaległego  sprawdzianu po pow</w:t>
      </w:r>
      <w:r w:rsidR="0067565B" w:rsidRPr="005F6A22">
        <w:rPr>
          <w:rFonts w:ascii="Arial" w:eastAsia="Times New Roman" w:hAnsi="Arial" w:cs="Arial"/>
          <w:sz w:val="28"/>
          <w:szCs w:val="28"/>
          <w:lang w:eastAsia="pl-PL"/>
        </w:rPr>
        <w:t>rocie ze zwolnienia lekarskiego</w:t>
      </w:r>
      <w:r w:rsidR="007B65B8" w:rsidRPr="005F6A22">
        <w:rPr>
          <w:rFonts w:ascii="Arial" w:eastAsia="Times New Roman" w:hAnsi="Arial" w:cs="Arial"/>
          <w:sz w:val="28"/>
          <w:szCs w:val="28"/>
          <w:lang w:eastAsia="pl-PL"/>
        </w:rPr>
        <w:t xml:space="preserve"> (do 14 dni po powrocie do szkoły)</w:t>
      </w:r>
      <w:r w:rsidR="0067565B" w:rsidRPr="005F6A2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E81732" w:rsidRPr="005F6A22" w:rsidRDefault="00E81732" w:rsidP="005F6A22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312019" w:rsidRPr="005F6A22" w:rsidRDefault="00312019" w:rsidP="005F6A2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312019" w:rsidRPr="005F6A22" w:rsidSect="00312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7A" w:rsidRDefault="00E03C7A" w:rsidP="00A461B5">
      <w:pPr>
        <w:spacing w:after="0" w:line="240" w:lineRule="auto"/>
      </w:pPr>
      <w:r>
        <w:separator/>
      </w:r>
    </w:p>
  </w:endnote>
  <w:endnote w:type="continuationSeparator" w:id="0">
    <w:p w:rsidR="00E03C7A" w:rsidRDefault="00E03C7A" w:rsidP="00A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5" w:rsidRDefault="00A461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5" w:rsidRDefault="00A461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5" w:rsidRDefault="00A46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7A" w:rsidRDefault="00E03C7A" w:rsidP="00A461B5">
      <w:pPr>
        <w:spacing w:after="0" w:line="240" w:lineRule="auto"/>
      </w:pPr>
      <w:r>
        <w:separator/>
      </w:r>
    </w:p>
  </w:footnote>
  <w:footnote w:type="continuationSeparator" w:id="0">
    <w:p w:rsidR="00E03C7A" w:rsidRDefault="00E03C7A" w:rsidP="00A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5" w:rsidRDefault="00A461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5" w:rsidRDefault="00A461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B5" w:rsidRDefault="00A46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EE6"/>
    <w:multiLevelType w:val="multilevel"/>
    <w:tmpl w:val="677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1087"/>
    <w:multiLevelType w:val="multilevel"/>
    <w:tmpl w:val="666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6578F"/>
    <w:multiLevelType w:val="multilevel"/>
    <w:tmpl w:val="A94E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37BFE"/>
    <w:multiLevelType w:val="multilevel"/>
    <w:tmpl w:val="047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1602C"/>
    <w:multiLevelType w:val="multilevel"/>
    <w:tmpl w:val="99A0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62312"/>
    <w:multiLevelType w:val="multilevel"/>
    <w:tmpl w:val="597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C73AB"/>
    <w:multiLevelType w:val="multilevel"/>
    <w:tmpl w:val="7D9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A61A8"/>
    <w:multiLevelType w:val="multilevel"/>
    <w:tmpl w:val="4A7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739F4"/>
    <w:multiLevelType w:val="multilevel"/>
    <w:tmpl w:val="1CA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A39C5"/>
    <w:multiLevelType w:val="multilevel"/>
    <w:tmpl w:val="FA2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04347"/>
    <w:multiLevelType w:val="multilevel"/>
    <w:tmpl w:val="7B34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D41CC"/>
    <w:multiLevelType w:val="multilevel"/>
    <w:tmpl w:val="CFD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24AB9"/>
    <w:multiLevelType w:val="multilevel"/>
    <w:tmpl w:val="C4EE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2"/>
    <w:rsid w:val="00094943"/>
    <w:rsid w:val="0011193E"/>
    <w:rsid w:val="001F6A55"/>
    <w:rsid w:val="00201D62"/>
    <w:rsid w:val="002527D0"/>
    <w:rsid w:val="0030298D"/>
    <w:rsid w:val="00312019"/>
    <w:rsid w:val="0037380A"/>
    <w:rsid w:val="00402821"/>
    <w:rsid w:val="004F317E"/>
    <w:rsid w:val="005F6A22"/>
    <w:rsid w:val="0067565B"/>
    <w:rsid w:val="007A03BD"/>
    <w:rsid w:val="007B65B8"/>
    <w:rsid w:val="0093336C"/>
    <w:rsid w:val="00A10B94"/>
    <w:rsid w:val="00A461B5"/>
    <w:rsid w:val="00A46485"/>
    <w:rsid w:val="00BD69A8"/>
    <w:rsid w:val="00C1363B"/>
    <w:rsid w:val="00C97EA5"/>
    <w:rsid w:val="00D02C7A"/>
    <w:rsid w:val="00D53879"/>
    <w:rsid w:val="00DD6CC0"/>
    <w:rsid w:val="00DE1364"/>
    <w:rsid w:val="00E03C7A"/>
    <w:rsid w:val="00E81732"/>
    <w:rsid w:val="00F43832"/>
    <w:rsid w:val="00F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AC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0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7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43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6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438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3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3832"/>
    <w:rPr>
      <w:b/>
      <w:bCs/>
    </w:rPr>
  </w:style>
  <w:style w:type="character" w:styleId="Uwydatnienie">
    <w:name w:val="Emphasis"/>
    <w:uiPriority w:val="20"/>
    <w:qFormat/>
    <w:rsid w:val="00F43832"/>
    <w:rPr>
      <w:i/>
      <w:iCs/>
    </w:rPr>
  </w:style>
  <w:style w:type="character" w:customStyle="1" w:styleId="Nagwek1Znak">
    <w:name w:val="Nagłówek 1 Znak"/>
    <w:link w:val="Nagwek1"/>
    <w:uiPriority w:val="9"/>
    <w:rsid w:val="002527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5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CB7F-16FC-432C-9DB1-436C5807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2023-08-20T16:44:00Z</dcterms:created>
  <dcterms:modified xsi:type="dcterms:W3CDTF">2023-08-20T16:49:00Z</dcterms:modified>
</cp:coreProperties>
</file>